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549F" w14:textId="61980DE1" w:rsidR="000E0900" w:rsidRDefault="00496112" w:rsidP="000E0900">
      <w:pPr>
        <w:spacing w:before="100" w:beforeAutospacing="1"/>
        <w:rPr>
          <w:lang w:val="el-GR"/>
        </w:rPr>
      </w:pPr>
      <w:r>
        <w:rPr>
          <w:lang w:val="el-GR"/>
        </w:rPr>
        <w:t xml:space="preserve"> </w:t>
      </w:r>
      <w:r w:rsidR="00C36EA3" w:rsidRPr="00C36EA3">
        <w:rPr>
          <w:lang w:val="el-GR"/>
        </w:rPr>
        <w:t xml:space="preserve"> </w:t>
      </w:r>
      <w:r w:rsidR="00C36EA3">
        <w:rPr>
          <w:lang w:val="el-GR"/>
        </w:rPr>
        <w:tab/>
      </w:r>
      <w:r w:rsidR="000E0900" w:rsidRPr="001E1149">
        <w:rPr>
          <w:lang w:val="el-GR"/>
        </w:rPr>
        <w:tab/>
      </w:r>
      <w:r w:rsidR="000E0900" w:rsidRPr="001E1149">
        <w:rPr>
          <w:lang w:val="el-GR"/>
        </w:rPr>
        <w:tab/>
      </w:r>
    </w:p>
    <w:p w14:paraId="78942408" w14:textId="77777777" w:rsidR="001D76DC" w:rsidRPr="001B34E1" w:rsidRDefault="001D76DC" w:rsidP="001D76DC">
      <w:pPr>
        <w:rPr>
          <w:rFonts w:ascii="Arial" w:hAnsi="Arial" w:cs="Arial"/>
          <w:sz w:val="18"/>
          <w:szCs w:val="18"/>
          <w:lang w:val="el-GR" w:eastAsia="el-GR"/>
        </w:rPr>
      </w:pPr>
    </w:p>
    <w:p w14:paraId="66374169" w14:textId="77777777" w:rsidR="001D76DC" w:rsidRPr="001B34E1" w:rsidRDefault="001D76DC" w:rsidP="001D76DC">
      <w:pPr>
        <w:rPr>
          <w:rFonts w:ascii="Arial" w:hAnsi="Arial" w:cs="Arial"/>
          <w:sz w:val="20"/>
          <w:szCs w:val="20"/>
          <w:lang w:val="el-GR"/>
        </w:rPr>
      </w:pPr>
    </w:p>
    <w:p w14:paraId="0F458971" w14:textId="77777777" w:rsidR="00862B6A" w:rsidRPr="00616EE9" w:rsidRDefault="00862B6A" w:rsidP="00862B6A">
      <w:pPr>
        <w:rPr>
          <w:rFonts w:ascii="Arial" w:hAnsi="Arial" w:cs="Arial"/>
          <w:sz w:val="20"/>
          <w:szCs w:val="20"/>
          <w:lang w:val="el-GR"/>
        </w:rPr>
      </w:pPr>
    </w:p>
    <w:p w14:paraId="73CB45A2" w14:textId="77777777" w:rsidR="00616EE9" w:rsidRPr="00616EE9" w:rsidRDefault="00862B6A" w:rsidP="00616EE9">
      <w:pPr>
        <w:jc w:val="right"/>
        <w:rPr>
          <w:i/>
          <w:sz w:val="26"/>
          <w:szCs w:val="26"/>
          <w:lang w:val="el-GR"/>
        </w:rPr>
      </w:pPr>
      <w:r w:rsidRPr="00616EE9">
        <w:rPr>
          <w:rFonts w:ascii="Arial" w:hAnsi="Arial" w:cs="Arial"/>
          <w:sz w:val="20"/>
          <w:szCs w:val="20"/>
          <w:lang w:val="el-GR"/>
        </w:rPr>
        <w:tab/>
      </w:r>
      <w:r w:rsidRPr="00616EE9">
        <w:rPr>
          <w:rFonts w:ascii="Arial" w:hAnsi="Arial" w:cs="Arial"/>
          <w:sz w:val="20"/>
          <w:szCs w:val="20"/>
          <w:lang w:val="el-GR"/>
        </w:rPr>
        <w:tab/>
      </w:r>
      <w:r w:rsidRPr="00616EE9">
        <w:rPr>
          <w:rFonts w:ascii="Arial" w:hAnsi="Arial" w:cs="Arial"/>
          <w:sz w:val="20"/>
          <w:szCs w:val="20"/>
          <w:lang w:val="el-GR"/>
        </w:rPr>
        <w:tab/>
      </w:r>
      <w:r w:rsidRPr="00616EE9">
        <w:rPr>
          <w:rFonts w:ascii="Arial" w:hAnsi="Arial" w:cs="Arial"/>
          <w:sz w:val="20"/>
          <w:szCs w:val="20"/>
          <w:lang w:val="el-GR"/>
        </w:rPr>
        <w:tab/>
      </w:r>
      <w:r w:rsidRPr="00616EE9">
        <w:rPr>
          <w:rFonts w:ascii="Arial" w:hAnsi="Arial" w:cs="Arial"/>
          <w:sz w:val="20"/>
          <w:szCs w:val="20"/>
          <w:lang w:val="el-GR"/>
        </w:rPr>
        <w:tab/>
      </w:r>
      <w:r w:rsidRPr="00616EE9">
        <w:rPr>
          <w:rFonts w:ascii="Arial" w:hAnsi="Arial" w:cs="Arial"/>
          <w:sz w:val="20"/>
          <w:szCs w:val="20"/>
          <w:lang w:val="el-GR"/>
        </w:rPr>
        <w:tab/>
      </w:r>
      <w:r w:rsidRPr="00616EE9">
        <w:rPr>
          <w:rFonts w:ascii="Arial" w:hAnsi="Arial" w:cs="Arial"/>
          <w:sz w:val="20"/>
          <w:szCs w:val="20"/>
          <w:lang w:val="el-GR"/>
        </w:rPr>
        <w:tab/>
      </w:r>
      <w:r w:rsidR="00616EE9" w:rsidRPr="00616EE9">
        <w:rPr>
          <w:i/>
          <w:sz w:val="26"/>
          <w:szCs w:val="26"/>
          <w:lang w:val="el-GR"/>
        </w:rPr>
        <w:t>Αθήνα, 6 Φεβρουαρίου 2023</w:t>
      </w:r>
    </w:p>
    <w:p w14:paraId="583B5EB9" w14:textId="1B1863EA" w:rsidR="00616EE9" w:rsidRPr="00616EE9" w:rsidRDefault="00D36F90" w:rsidP="00616EE9">
      <w:pPr>
        <w:jc w:val="center"/>
        <w:rPr>
          <w:b/>
          <w:sz w:val="26"/>
          <w:szCs w:val="26"/>
          <w:lang w:val="el-GR"/>
        </w:rPr>
      </w:pPr>
      <w:r>
        <w:rPr>
          <w:b/>
          <w:sz w:val="26"/>
          <w:szCs w:val="26"/>
          <w:lang w:val="el-GR"/>
        </w:rPr>
        <w:tab/>
      </w:r>
      <w:r>
        <w:rPr>
          <w:b/>
          <w:sz w:val="26"/>
          <w:szCs w:val="26"/>
          <w:lang w:val="el-GR"/>
        </w:rPr>
        <w:tab/>
      </w:r>
      <w:r>
        <w:rPr>
          <w:b/>
          <w:sz w:val="26"/>
          <w:szCs w:val="26"/>
          <w:lang w:val="el-GR"/>
        </w:rPr>
        <w:tab/>
        <w:t xml:space="preserve">                  </w:t>
      </w:r>
      <w:r>
        <w:rPr>
          <w:bCs/>
          <w:sz w:val="26"/>
          <w:szCs w:val="26"/>
          <w:lang w:val="el-GR"/>
        </w:rPr>
        <w:t>ΑΠ: 395</w:t>
      </w:r>
      <w:r>
        <w:rPr>
          <w:b/>
          <w:sz w:val="26"/>
          <w:szCs w:val="26"/>
          <w:lang w:val="el-GR"/>
        </w:rPr>
        <w:tab/>
      </w:r>
    </w:p>
    <w:p w14:paraId="36611AA2" w14:textId="77777777" w:rsidR="00D36F90" w:rsidRDefault="00D36F90" w:rsidP="00616EE9">
      <w:pPr>
        <w:jc w:val="center"/>
        <w:rPr>
          <w:b/>
          <w:sz w:val="28"/>
          <w:szCs w:val="26"/>
          <w:lang w:val="el-GR"/>
        </w:rPr>
      </w:pPr>
    </w:p>
    <w:p w14:paraId="78ADB73F" w14:textId="11BDB8A4" w:rsidR="00616EE9" w:rsidRDefault="00616EE9" w:rsidP="00616EE9">
      <w:pPr>
        <w:jc w:val="center"/>
        <w:rPr>
          <w:b/>
          <w:sz w:val="28"/>
          <w:szCs w:val="26"/>
          <w:lang w:val="el-GR"/>
        </w:rPr>
      </w:pPr>
      <w:r w:rsidRPr="00616EE9">
        <w:rPr>
          <w:b/>
          <w:sz w:val="28"/>
          <w:szCs w:val="26"/>
          <w:lang w:val="el-GR"/>
        </w:rPr>
        <w:t>ΕΝΗΜΕΡΩΤΙΚΟ ΣΗΜΕΙΩΜΑ</w:t>
      </w:r>
    </w:p>
    <w:p w14:paraId="7EEFED04" w14:textId="77777777" w:rsidR="00616EE9" w:rsidRPr="00616EE9" w:rsidRDefault="00616EE9" w:rsidP="00616EE9">
      <w:pPr>
        <w:jc w:val="center"/>
        <w:rPr>
          <w:b/>
          <w:sz w:val="28"/>
          <w:szCs w:val="26"/>
          <w:lang w:val="el-GR"/>
        </w:rPr>
      </w:pPr>
    </w:p>
    <w:p w14:paraId="3B5BD623" w14:textId="5564ACE3" w:rsidR="00616EE9" w:rsidRDefault="00616EE9" w:rsidP="00616EE9">
      <w:pPr>
        <w:jc w:val="center"/>
        <w:rPr>
          <w:b/>
          <w:color w:val="002060"/>
          <w:sz w:val="28"/>
          <w:szCs w:val="26"/>
          <w:lang w:val="el-GR"/>
        </w:rPr>
      </w:pPr>
      <w:r w:rsidRPr="00616EE9">
        <w:rPr>
          <w:b/>
          <w:color w:val="002060"/>
          <w:sz w:val="28"/>
          <w:szCs w:val="26"/>
          <w:u w:val="single"/>
          <w:lang w:val="el-GR"/>
        </w:rPr>
        <w:t>Ατελέσφορη</w:t>
      </w:r>
      <w:r w:rsidRPr="00616EE9">
        <w:rPr>
          <w:b/>
          <w:color w:val="002060"/>
          <w:sz w:val="28"/>
          <w:szCs w:val="26"/>
          <w:lang w:val="el-GR"/>
        </w:rPr>
        <w:t xml:space="preserve">  η συνάντηση του ΠΙΣ με τον υπουργό Υγείας κ. Πλεύρη </w:t>
      </w:r>
    </w:p>
    <w:p w14:paraId="124952D0" w14:textId="0799E067" w:rsidR="00616EE9" w:rsidRDefault="00616EE9" w:rsidP="00616EE9">
      <w:pPr>
        <w:jc w:val="center"/>
        <w:rPr>
          <w:b/>
          <w:color w:val="002060"/>
          <w:sz w:val="28"/>
          <w:szCs w:val="26"/>
          <w:lang w:val="el-GR"/>
        </w:rPr>
      </w:pPr>
    </w:p>
    <w:p w14:paraId="354291A8" w14:textId="55DAA363" w:rsidR="00616EE9" w:rsidRDefault="00616EE9" w:rsidP="00616EE9">
      <w:pPr>
        <w:jc w:val="center"/>
        <w:rPr>
          <w:b/>
          <w:color w:val="002060"/>
          <w:sz w:val="28"/>
          <w:szCs w:val="26"/>
          <w:lang w:val="el-GR"/>
        </w:rPr>
      </w:pPr>
    </w:p>
    <w:p w14:paraId="3FBAE023" w14:textId="77777777" w:rsidR="00616EE9" w:rsidRPr="00616EE9" w:rsidRDefault="00616EE9" w:rsidP="00616EE9">
      <w:pPr>
        <w:jc w:val="center"/>
        <w:rPr>
          <w:b/>
          <w:color w:val="002060"/>
          <w:sz w:val="28"/>
          <w:szCs w:val="26"/>
          <w:lang w:val="el-GR"/>
        </w:rPr>
      </w:pPr>
    </w:p>
    <w:p w14:paraId="4D32C612" w14:textId="77777777" w:rsidR="00616EE9" w:rsidRPr="00616EE9" w:rsidRDefault="00616EE9" w:rsidP="00616EE9">
      <w:pPr>
        <w:jc w:val="both"/>
        <w:rPr>
          <w:sz w:val="26"/>
          <w:szCs w:val="26"/>
          <w:lang w:val="el-GR"/>
        </w:rPr>
      </w:pPr>
      <w:r w:rsidRPr="00616EE9">
        <w:rPr>
          <w:sz w:val="26"/>
          <w:szCs w:val="26"/>
          <w:lang w:val="el-GR"/>
        </w:rPr>
        <w:t>Την Τετάρτη 1 Φεβρουαρίου 2023 πραγματοποιήθηκε συνάντηση στο Υπουργείο Υγείας μεταξύ του Υπουργού Υγείας κ. Πλεύρη και του Διοικητικού Συμβουλίου του ΠΙΣ.</w:t>
      </w:r>
    </w:p>
    <w:p w14:paraId="2FE573B6" w14:textId="77777777" w:rsidR="00616EE9" w:rsidRPr="00616EE9" w:rsidRDefault="00616EE9" w:rsidP="00616EE9">
      <w:pPr>
        <w:jc w:val="both"/>
        <w:rPr>
          <w:sz w:val="26"/>
          <w:szCs w:val="26"/>
          <w:lang w:val="el-GR"/>
        </w:rPr>
      </w:pPr>
      <w:r w:rsidRPr="00616EE9">
        <w:rPr>
          <w:sz w:val="26"/>
          <w:szCs w:val="26"/>
          <w:lang w:val="el-GR"/>
        </w:rPr>
        <w:t xml:space="preserve">Συζητήθηκαν λεπτομερώς όλα τα θέματα που αφορούν </w:t>
      </w:r>
      <w:r w:rsidRPr="00543C41">
        <w:rPr>
          <w:sz w:val="26"/>
          <w:szCs w:val="26"/>
          <w:lang w:val="el-GR"/>
        </w:rPr>
        <w:t>τον ιατρικό κόσμο</w:t>
      </w:r>
      <w:r w:rsidRPr="00616EE9">
        <w:rPr>
          <w:sz w:val="26"/>
          <w:szCs w:val="26"/>
          <w:lang w:val="el-GR"/>
        </w:rPr>
        <w:t xml:space="preserve"> με βάση τις πάγιες θέσεις του ΠΙΣ και συγκεκριμένα : </w:t>
      </w:r>
    </w:p>
    <w:p w14:paraId="1094D86C" w14:textId="77777777" w:rsidR="00616EE9" w:rsidRPr="001D60C2" w:rsidRDefault="00616EE9" w:rsidP="00616EE9">
      <w:pPr>
        <w:pStyle w:val="a7"/>
        <w:numPr>
          <w:ilvl w:val="0"/>
          <w:numId w:val="2"/>
        </w:numPr>
        <w:jc w:val="both"/>
        <w:rPr>
          <w:sz w:val="26"/>
          <w:szCs w:val="26"/>
        </w:rPr>
      </w:pPr>
      <w:r>
        <w:rPr>
          <w:sz w:val="26"/>
          <w:szCs w:val="26"/>
        </w:rPr>
        <w:t>Επισημάνθηκε πως τα Νοσοκομεία του ΕΣΥ βρίσκονται σε άσχημη κατάσταση, με παραιτήσεις γιατρών και επιδείνωση των συνθηκών νοσηλείας των ασθενών. Τονίστηκε πως απαιτείται ά</w:t>
      </w:r>
      <w:r w:rsidRPr="001D60C2">
        <w:rPr>
          <w:sz w:val="26"/>
          <w:szCs w:val="26"/>
        </w:rPr>
        <w:t xml:space="preserve">μεση στελέχωση των νοσοκομείων του ΕΣΥ με μόνιμο ιατρικό προσωπικό, καθώς και αύξηση των αποδοχών των ιατρών του ΕΣΥ με </w:t>
      </w:r>
      <w:r>
        <w:rPr>
          <w:sz w:val="26"/>
          <w:szCs w:val="26"/>
        </w:rPr>
        <w:t>εναρμόνιση προς εκείνες</w:t>
      </w:r>
      <w:r w:rsidRPr="001D60C2">
        <w:rPr>
          <w:sz w:val="26"/>
          <w:szCs w:val="26"/>
        </w:rPr>
        <w:t xml:space="preserve"> των γιατρών </w:t>
      </w:r>
      <w:r>
        <w:rPr>
          <w:sz w:val="26"/>
          <w:szCs w:val="26"/>
        </w:rPr>
        <w:t>της</w:t>
      </w:r>
      <w:r w:rsidRPr="001D60C2">
        <w:rPr>
          <w:sz w:val="26"/>
          <w:szCs w:val="26"/>
        </w:rPr>
        <w:t xml:space="preserve"> Ευρωπαϊκή</w:t>
      </w:r>
      <w:r>
        <w:rPr>
          <w:sz w:val="26"/>
          <w:szCs w:val="26"/>
        </w:rPr>
        <w:t>ς</w:t>
      </w:r>
      <w:r w:rsidRPr="001D60C2">
        <w:rPr>
          <w:sz w:val="26"/>
          <w:szCs w:val="26"/>
        </w:rPr>
        <w:t xml:space="preserve"> Ένωση</w:t>
      </w:r>
      <w:r>
        <w:rPr>
          <w:sz w:val="26"/>
          <w:szCs w:val="26"/>
        </w:rPr>
        <w:t>ς</w:t>
      </w:r>
      <w:r w:rsidRPr="001D60C2">
        <w:rPr>
          <w:sz w:val="26"/>
          <w:szCs w:val="26"/>
        </w:rPr>
        <w:t xml:space="preserve">. Ζητήθηκε να προκηρυχτούν άμεσα οι εναπομείνασες από την προηγούμενη προκήρυξη 350 θέσεις στην Αττική, να εκδοθεί η ΚΥΑ για </w:t>
      </w:r>
      <w:r>
        <w:rPr>
          <w:sz w:val="26"/>
          <w:szCs w:val="26"/>
        </w:rPr>
        <w:t>το επίδομα αγόνου</w:t>
      </w:r>
      <w:r w:rsidRPr="001D60C2">
        <w:rPr>
          <w:sz w:val="26"/>
          <w:szCs w:val="26"/>
        </w:rPr>
        <w:t xml:space="preserve"> και να εκκαθαριστούν αποδοχές και εφημερίες, ώστε να αποδοθούν τα οφειλόμενα.</w:t>
      </w:r>
    </w:p>
    <w:p w14:paraId="393F6FC4" w14:textId="77777777" w:rsidR="00616EE9" w:rsidRPr="001D60C2" w:rsidRDefault="00616EE9" w:rsidP="00616EE9">
      <w:pPr>
        <w:pStyle w:val="a7"/>
        <w:numPr>
          <w:ilvl w:val="0"/>
          <w:numId w:val="2"/>
        </w:numPr>
        <w:jc w:val="both"/>
        <w:rPr>
          <w:sz w:val="26"/>
          <w:szCs w:val="26"/>
        </w:rPr>
      </w:pPr>
      <w:proofErr w:type="spellStart"/>
      <w:r w:rsidRPr="001D60C2">
        <w:rPr>
          <w:sz w:val="26"/>
          <w:szCs w:val="26"/>
        </w:rPr>
        <w:t>Συνταγογράφηση</w:t>
      </w:r>
      <w:proofErr w:type="spellEnd"/>
      <w:r w:rsidRPr="001D60C2">
        <w:rPr>
          <w:sz w:val="26"/>
          <w:szCs w:val="26"/>
        </w:rPr>
        <w:t xml:space="preserve"> όλων των φαρμάκων και εμβολίων μόνο με ιατρική συνταγή. </w:t>
      </w:r>
    </w:p>
    <w:p w14:paraId="51AF8573" w14:textId="2458C67A" w:rsidR="00616EE9" w:rsidRPr="00543C41" w:rsidRDefault="00616EE9" w:rsidP="00616EE9">
      <w:pPr>
        <w:pStyle w:val="a7"/>
        <w:numPr>
          <w:ilvl w:val="0"/>
          <w:numId w:val="2"/>
        </w:numPr>
        <w:jc w:val="both"/>
        <w:rPr>
          <w:sz w:val="26"/>
          <w:szCs w:val="26"/>
        </w:rPr>
      </w:pPr>
      <w:r w:rsidRPr="001D60C2">
        <w:rPr>
          <w:sz w:val="26"/>
          <w:szCs w:val="26"/>
        </w:rPr>
        <w:lastRenderedPageBreak/>
        <w:t>Εθνική συλλογική σύμβαση εργασίας μεταξύ ΠΙΣ και ΕΟΠΥΥ.</w:t>
      </w:r>
      <w:r>
        <w:rPr>
          <w:sz w:val="26"/>
          <w:szCs w:val="26"/>
        </w:rPr>
        <w:t xml:space="preserve"> Τονίστηκε πως πρόκειται για ζήτημα που έπρεπε ήδη να είχε λυθεί. </w:t>
      </w:r>
      <w:r w:rsidRPr="00543C41">
        <w:rPr>
          <w:sz w:val="26"/>
          <w:szCs w:val="26"/>
        </w:rPr>
        <w:t>Η παρελκυστική τακτική του ΕΟΠΥΥ είναι α</w:t>
      </w:r>
      <w:r w:rsidR="00543C41">
        <w:rPr>
          <w:sz w:val="26"/>
          <w:szCs w:val="26"/>
        </w:rPr>
        <w:t>νεπίτρεπτο</w:t>
      </w:r>
      <w:r w:rsidRPr="00543C41">
        <w:rPr>
          <w:sz w:val="26"/>
          <w:szCs w:val="26"/>
        </w:rPr>
        <w:t xml:space="preserve"> να ακυρώνει τη νομοθετημένη βο</w:t>
      </w:r>
      <w:r w:rsidR="00543C41">
        <w:rPr>
          <w:sz w:val="26"/>
          <w:szCs w:val="26"/>
        </w:rPr>
        <w:t>ύ</w:t>
      </w:r>
      <w:r w:rsidRPr="00543C41">
        <w:rPr>
          <w:sz w:val="26"/>
          <w:szCs w:val="26"/>
        </w:rPr>
        <w:t>ληση της πολιτείας.</w:t>
      </w:r>
    </w:p>
    <w:p w14:paraId="559F5F0C" w14:textId="77777777" w:rsidR="00616EE9" w:rsidRPr="001D60C2" w:rsidRDefault="00616EE9" w:rsidP="00616EE9">
      <w:pPr>
        <w:pStyle w:val="a7"/>
        <w:numPr>
          <w:ilvl w:val="0"/>
          <w:numId w:val="2"/>
        </w:numPr>
        <w:jc w:val="both"/>
        <w:rPr>
          <w:sz w:val="26"/>
          <w:szCs w:val="26"/>
        </w:rPr>
      </w:pPr>
      <w:r w:rsidRPr="001D60C2">
        <w:rPr>
          <w:sz w:val="26"/>
          <w:szCs w:val="26"/>
        </w:rPr>
        <w:t>Κατάρτιση Υγειονομικού Χάρτη.</w:t>
      </w:r>
    </w:p>
    <w:p w14:paraId="5E0E3A21" w14:textId="5C81A96D" w:rsidR="00616EE9" w:rsidRPr="00543C41" w:rsidRDefault="00616EE9" w:rsidP="00616EE9">
      <w:pPr>
        <w:pStyle w:val="a7"/>
        <w:numPr>
          <w:ilvl w:val="0"/>
          <w:numId w:val="2"/>
        </w:numPr>
        <w:jc w:val="both"/>
        <w:rPr>
          <w:sz w:val="26"/>
          <w:szCs w:val="26"/>
        </w:rPr>
      </w:pPr>
      <w:r w:rsidRPr="00981CDF">
        <w:rPr>
          <w:sz w:val="26"/>
          <w:szCs w:val="26"/>
        </w:rPr>
        <w:t xml:space="preserve">Παραχώρηση του ακινήτου της πρώην Στέγης Υγειονομικών για τη στέγαση των γραφείων του ΠΙΣ και των άλλων φορέων που εκπροσωπούν υγειονομικούς του ΤΣΑΥ (σας έχει σταλεί η σχετική επιστολή). </w:t>
      </w:r>
      <w:r w:rsidRPr="00543C41">
        <w:rPr>
          <w:sz w:val="26"/>
          <w:szCs w:val="26"/>
        </w:rPr>
        <w:t xml:space="preserve">Ο υπουργός δήλωσε πως θα το μελετήσει, </w:t>
      </w:r>
      <w:r w:rsidR="00543C41" w:rsidRPr="00543C41">
        <w:rPr>
          <w:sz w:val="26"/>
          <w:szCs w:val="26"/>
        </w:rPr>
        <w:t>απομακρυνόμενος</w:t>
      </w:r>
      <w:r w:rsidRPr="00543C41">
        <w:rPr>
          <w:sz w:val="26"/>
          <w:szCs w:val="26"/>
        </w:rPr>
        <w:t xml:space="preserve"> από την προ καιρού δέσμευσή του για οριστική διευθέτηση.</w:t>
      </w:r>
    </w:p>
    <w:p w14:paraId="62D8FDF8" w14:textId="77777777" w:rsidR="00616EE9" w:rsidRPr="00981CDF" w:rsidRDefault="00616EE9" w:rsidP="00616EE9">
      <w:pPr>
        <w:pStyle w:val="a7"/>
        <w:numPr>
          <w:ilvl w:val="0"/>
          <w:numId w:val="2"/>
        </w:numPr>
        <w:jc w:val="both"/>
        <w:rPr>
          <w:sz w:val="26"/>
          <w:szCs w:val="26"/>
        </w:rPr>
      </w:pPr>
      <w:r w:rsidRPr="00981CDF">
        <w:rPr>
          <w:sz w:val="26"/>
          <w:szCs w:val="26"/>
        </w:rPr>
        <w:t xml:space="preserve">Συζήτηση σχετικά με το </w:t>
      </w:r>
      <w:proofErr w:type="spellStart"/>
      <w:r w:rsidRPr="00981CDF">
        <w:rPr>
          <w:sz w:val="26"/>
          <w:szCs w:val="26"/>
        </w:rPr>
        <w:t>Cl</w:t>
      </w:r>
      <w:proofErr w:type="spellEnd"/>
      <w:r w:rsidRPr="00981CDF">
        <w:rPr>
          <w:sz w:val="26"/>
          <w:szCs w:val="26"/>
          <w:lang w:val="en-US"/>
        </w:rPr>
        <w:t>a</w:t>
      </w:r>
      <w:proofErr w:type="spellStart"/>
      <w:r w:rsidRPr="00981CDF">
        <w:rPr>
          <w:sz w:val="26"/>
          <w:szCs w:val="26"/>
        </w:rPr>
        <w:t>wBack</w:t>
      </w:r>
      <w:proofErr w:type="spellEnd"/>
      <w:r w:rsidRPr="00981CDF">
        <w:rPr>
          <w:sz w:val="26"/>
          <w:szCs w:val="26"/>
        </w:rPr>
        <w:t xml:space="preserve">, τα ποιοτικά κριτήρια και τους πρόσθετους πόρους που πρέπει να θεσμοθετηθούν, ώστε να υπάρξει λύση στο εκρηκτικό πρόβλημα, καθώς και το ζήτημα της αμοιβής των εργαστηριακών γιατρών για τη διάγνωση των αποτελεσμάτων. </w:t>
      </w:r>
      <w:r>
        <w:rPr>
          <w:sz w:val="26"/>
          <w:szCs w:val="26"/>
        </w:rPr>
        <w:t>Παρά τη δέσμευση του υπουργού στις 13/1/2023  ότι θα συγκροτήσει Επιτροπή Θεραπείας δεν υπήρξε ανακοίνωση αυτής της Επιτροπής, παρά τις επίμονες πιέσεις του ΔΣ.</w:t>
      </w:r>
    </w:p>
    <w:p w14:paraId="39940835" w14:textId="77777777" w:rsidR="00616EE9" w:rsidRPr="001D60C2" w:rsidRDefault="00616EE9" w:rsidP="00616EE9">
      <w:pPr>
        <w:pStyle w:val="a7"/>
        <w:numPr>
          <w:ilvl w:val="0"/>
          <w:numId w:val="2"/>
        </w:numPr>
        <w:jc w:val="both"/>
        <w:rPr>
          <w:sz w:val="26"/>
          <w:szCs w:val="26"/>
        </w:rPr>
      </w:pPr>
      <w:r w:rsidRPr="001D60C2">
        <w:rPr>
          <w:sz w:val="26"/>
          <w:szCs w:val="26"/>
        </w:rPr>
        <w:t xml:space="preserve">Το </w:t>
      </w:r>
      <w:r>
        <w:rPr>
          <w:sz w:val="26"/>
          <w:szCs w:val="26"/>
        </w:rPr>
        <w:t xml:space="preserve">ώριμο </w:t>
      </w:r>
      <w:r w:rsidRPr="001D60C2">
        <w:rPr>
          <w:sz w:val="26"/>
          <w:szCs w:val="26"/>
        </w:rPr>
        <w:t xml:space="preserve">αίτημα </w:t>
      </w:r>
      <w:proofErr w:type="spellStart"/>
      <w:r w:rsidRPr="001D60C2">
        <w:rPr>
          <w:sz w:val="26"/>
          <w:szCs w:val="26"/>
        </w:rPr>
        <w:t>αδειοδότησης</w:t>
      </w:r>
      <w:proofErr w:type="spellEnd"/>
      <w:r w:rsidRPr="001D60C2">
        <w:rPr>
          <w:sz w:val="26"/>
          <w:szCs w:val="26"/>
        </w:rPr>
        <w:t xml:space="preserve"> των ιατρικών συνεδρίων από τον ΠΙΣ και όχι από τον ΕΟΦ.</w:t>
      </w:r>
    </w:p>
    <w:p w14:paraId="7F0BAF6B" w14:textId="77777777" w:rsidR="00616EE9" w:rsidRPr="001D60C2" w:rsidRDefault="00616EE9" w:rsidP="00616EE9">
      <w:pPr>
        <w:pStyle w:val="a7"/>
        <w:numPr>
          <w:ilvl w:val="0"/>
          <w:numId w:val="2"/>
        </w:numPr>
        <w:jc w:val="both"/>
        <w:rPr>
          <w:sz w:val="26"/>
          <w:szCs w:val="26"/>
        </w:rPr>
      </w:pPr>
      <w:r w:rsidRPr="001D60C2">
        <w:rPr>
          <w:sz w:val="26"/>
          <w:szCs w:val="26"/>
        </w:rPr>
        <w:t xml:space="preserve">Λήψη μέτρων για την αντιμετώπιση της βίας στους χώρους Υγείας. </w:t>
      </w:r>
    </w:p>
    <w:p w14:paraId="7E5597B9" w14:textId="77777777" w:rsidR="00616EE9" w:rsidRDefault="00616EE9" w:rsidP="00616EE9">
      <w:pPr>
        <w:pStyle w:val="a7"/>
        <w:numPr>
          <w:ilvl w:val="0"/>
          <w:numId w:val="2"/>
        </w:numPr>
        <w:jc w:val="both"/>
        <w:rPr>
          <w:sz w:val="26"/>
          <w:szCs w:val="26"/>
        </w:rPr>
      </w:pPr>
      <w:r w:rsidRPr="001D60C2">
        <w:rPr>
          <w:sz w:val="26"/>
          <w:szCs w:val="26"/>
        </w:rPr>
        <w:t xml:space="preserve">Ζητήματα που αφορούν στην </w:t>
      </w:r>
      <w:r>
        <w:rPr>
          <w:sz w:val="26"/>
          <w:szCs w:val="26"/>
        </w:rPr>
        <w:t xml:space="preserve">πλήρη </w:t>
      </w:r>
      <w:r w:rsidRPr="001D60C2">
        <w:rPr>
          <w:sz w:val="26"/>
          <w:szCs w:val="26"/>
        </w:rPr>
        <w:t>κάλυψη του πληθυσμού με προσωπικό γιατρό.</w:t>
      </w:r>
    </w:p>
    <w:p w14:paraId="34AA9E27" w14:textId="77777777" w:rsidR="00616EE9" w:rsidRPr="00616EE9" w:rsidRDefault="00616EE9" w:rsidP="00616EE9">
      <w:pPr>
        <w:jc w:val="both"/>
        <w:rPr>
          <w:b/>
          <w:sz w:val="28"/>
          <w:szCs w:val="26"/>
          <w:lang w:val="el-GR"/>
        </w:rPr>
      </w:pPr>
      <w:r w:rsidRPr="00616EE9">
        <w:rPr>
          <w:b/>
          <w:sz w:val="28"/>
          <w:szCs w:val="26"/>
          <w:lang w:val="el-GR"/>
        </w:rPr>
        <w:t>Συμπερασματικά:</w:t>
      </w:r>
    </w:p>
    <w:p w14:paraId="10820115" w14:textId="77777777" w:rsidR="00616EE9" w:rsidRPr="00543C41" w:rsidRDefault="00616EE9" w:rsidP="00616EE9">
      <w:pPr>
        <w:jc w:val="both"/>
        <w:rPr>
          <w:b/>
          <w:bCs/>
          <w:sz w:val="26"/>
          <w:szCs w:val="26"/>
          <w:lang w:val="el-GR"/>
        </w:rPr>
      </w:pPr>
      <w:r w:rsidRPr="00616EE9">
        <w:rPr>
          <w:sz w:val="26"/>
          <w:szCs w:val="26"/>
          <w:lang w:val="el-GR"/>
        </w:rPr>
        <w:t xml:space="preserve">Παρ΄ ότι η συνάντηση διήρκεσε περί τις 2 ώρες και τα ζητήματα αναλύθηκαν διεξοδικά στον υπουργό, </w:t>
      </w:r>
      <w:r w:rsidRPr="00616EE9">
        <w:rPr>
          <w:b/>
          <w:sz w:val="26"/>
          <w:szCs w:val="26"/>
          <w:lang w:val="el-GR"/>
        </w:rPr>
        <w:t xml:space="preserve">οι απαντήσεις που λάβαμε ήταν </w:t>
      </w:r>
      <w:r w:rsidRPr="00543C41">
        <w:rPr>
          <w:b/>
          <w:sz w:val="26"/>
          <w:szCs w:val="26"/>
          <w:lang w:val="el-GR"/>
        </w:rPr>
        <w:t>αόριστες και</w:t>
      </w:r>
      <w:r w:rsidRPr="00543C41">
        <w:rPr>
          <w:sz w:val="26"/>
          <w:szCs w:val="26"/>
          <w:lang w:val="el-GR"/>
        </w:rPr>
        <w:t xml:space="preserve"> </w:t>
      </w:r>
      <w:r w:rsidRPr="00543C41">
        <w:rPr>
          <w:b/>
          <w:bCs/>
          <w:sz w:val="26"/>
          <w:szCs w:val="26"/>
          <w:lang w:val="el-GR"/>
        </w:rPr>
        <w:t xml:space="preserve">μη δεσμευτικές στα ζητήματα που τέθηκαν εκ μέρους του ΠΙΣ.  </w:t>
      </w:r>
    </w:p>
    <w:p w14:paraId="66703DF8" w14:textId="77777777" w:rsidR="00616EE9" w:rsidRPr="00543C41" w:rsidRDefault="00616EE9" w:rsidP="00616EE9">
      <w:pPr>
        <w:rPr>
          <w:sz w:val="26"/>
          <w:szCs w:val="26"/>
          <w:lang w:val="el-GR"/>
        </w:rPr>
      </w:pPr>
    </w:p>
    <w:p w14:paraId="3F310A59" w14:textId="77777777" w:rsidR="00616EE9" w:rsidRDefault="00616EE9" w:rsidP="00616EE9">
      <w:pPr>
        <w:jc w:val="center"/>
        <w:rPr>
          <w:b/>
          <w:color w:val="002060"/>
          <w:sz w:val="32"/>
          <w:szCs w:val="26"/>
          <w:lang w:val="el-GR"/>
        </w:rPr>
      </w:pPr>
    </w:p>
    <w:p w14:paraId="1D9CBF0A" w14:textId="77777777" w:rsidR="00616EE9" w:rsidRDefault="00616EE9" w:rsidP="00616EE9">
      <w:pPr>
        <w:jc w:val="center"/>
        <w:rPr>
          <w:b/>
          <w:color w:val="002060"/>
          <w:sz w:val="32"/>
          <w:szCs w:val="26"/>
          <w:lang w:val="el-GR"/>
        </w:rPr>
      </w:pPr>
    </w:p>
    <w:p w14:paraId="7B064DE6" w14:textId="2159A70B" w:rsidR="00616EE9" w:rsidRDefault="00616EE9" w:rsidP="00616EE9">
      <w:pPr>
        <w:jc w:val="center"/>
        <w:rPr>
          <w:b/>
          <w:color w:val="002060"/>
          <w:sz w:val="32"/>
          <w:szCs w:val="26"/>
          <w:lang w:val="el-GR"/>
        </w:rPr>
      </w:pPr>
      <w:r w:rsidRPr="00616EE9">
        <w:rPr>
          <w:b/>
          <w:color w:val="002060"/>
          <w:sz w:val="32"/>
          <w:szCs w:val="26"/>
          <w:lang w:val="el-GR"/>
        </w:rPr>
        <w:t>ΣΥΝΕΔΡΙΑΣΗ ΔΣ του ΠΙΣ</w:t>
      </w:r>
    </w:p>
    <w:p w14:paraId="076A249F" w14:textId="77777777" w:rsidR="00616EE9" w:rsidRPr="00616EE9" w:rsidRDefault="00616EE9" w:rsidP="00616EE9">
      <w:pPr>
        <w:jc w:val="center"/>
        <w:rPr>
          <w:b/>
          <w:color w:val="002060"/>
          <w:sz w:val="32"/>
          <w:szCs w:val="26"/>
          <w:lang w:val="el-GR"/>
        </w:rPr>
      </w:pPr>
    </w:p>
    <w:p w14:paraId="3BE76598" w14:textId="77777777" w:rsidR="00616EE9" w:rsidRPr="00616EE9" w:rsidRDefault="00616EE9" w:rsidP="00616EE9">
      <w:pPr>
        <w:jc w:val="both"/>
        <w:rPr>
          <w:sz w:val="26"/>
          <w:szCs w:val="26"/>
          <w:lang w:val="el-GR"/>
        </w:rPr>
      </w:pPr>
      <w:r w:rsidRPr="00616EE9">
        <w:rPr>
          <w:sz w:val="26"/>
          <w:szCs w:val="26"/>
          <w:lang w:val="el-GR"/>
        </w:rPr>
        <w:t>Μετά τη συνάντηση με τον υπουργό επακολούθησε συνεδρίαση του ΔΣ του ΠΙΣ, στην οποία συζητήθηκαν και αποφασίστηκαν να παρακάτω θέματα :</w:t>
      </w:r>
    </w:p>
    <w:p w14:paraId="37314792" w14:textId="77777777" w:rsidR="00616EE9" w:rsidRPr="008E7B25" w:rsidRDefault="00616EE9" w:rsidP="00616EE9">
      <w:pPr>
        <w:pStyle w:val="a7"/>
        <w:numPr>
          <w:ilvl w:val="0"/>
          <w:numId w:val="3"/>
        </w:numPr>
        <w:jc w:val="both"/>
        <w:rPr>
          <w:sz w:val="26"/>
          <w:szCs w:val="26"/>
        </w:rPr>
      </w:pPr>
      <w:r w:rsidRPr="008E7B25">
        <w:rPr>
          <w:sz w:val="26"/>
          <w:szCs w:val="26"/>
        </w:rPr>
        <w:t>Ορίστηκε 7μελής επιτροπή αναθεώρησης της νομοθεσίας  που διέπει τους  Ιατρικούς  Συλλόγους και τον Πανελλήνιο Ιατρικό Σύλλογο.</w:t>
      </w:r>
    </w:p>
    <w:p w14:paraId="78936D39" w14:textId="77777777" w:rsidR="00616EE9" w:rsidRPr="008E7B25" w:rsidRDefault="00616EE9" w:rsidP="00616EE9">
      <w:pPr>
        <w:pStyle w:val="a7"/>
        <w:numPr>
          <w:ilvl w:val="0"/>
          <w:numId w:val="3"/>
        </w:numPr>
        <w:jc w:val="both"/>
        <w:rPr>
          <w:sz w:val="26"/>
          <w:szCs w:val="26"/>
        </w:rPr>
      </w:pPr>
      <w:r w:rsidRPr="008E7B25">
        <w:rPr>
          <w:sz w:val="26"/>
          <w:szCs w:val="26"/>
        </w:rPr>
        <w:t>Αποφασίστηκε η πραγματοποίηση</w:t>
      </w:r>
      <w:r>
        <w:rPr>
          <w:sz w:val="26"/>
          <w:szCs w:val="26"/>
        </w:rPr>
        <w:t xml:space="preserve"> δύο εκδηλώσεων μέσα στο Μάρτιο</w:t>
      </w:r>
      <w:r w:rsidRPr="008E7B25">
        <w:rPr>
          <w:sz w:val="26"/>
          <w:szCs w:val="26"/>
        </w:rPr>
        <w:t>, η πρώτη στις 10 Μαρτίου με θέμα την αντιμετώπιση της βίας στους χώρους υγείας και η δεύτερη</w:t>
      </w:r>
      <w:r>
        <w:rPr>
          <w:sz w:val="26"/>
          <w:szCs w:val="26"/>
        </w:rPr>
        <w:t xml:space="preserve"> στις</w:t>
      </w:r>
      <w:r w:rsidRPr="008E7B25">
        <w:rPr>
          <w:sz w:val="26"/>
          <w:szCs w:val="26"/>
        </w:rPr>
        <w:t xml:space="preserve"> 15 Μαρτίου με θέμα την ιατρική ευθύνη.</w:t>
      </w:r>
    </w:p>
    <w:p w14:paraId="4AD224F5" w14:textId="77777777" w:rsidR="00616EE9" w:rsidRPr="00543C41" w:rsidRDefault="00616EE9" w:rsidP="00616EE9">
      <w:pPr>
        <w:pStyle w:val="a7"/>
        <w:numPr>
          <w:ilvl w:val="0"/>
          <w:numId w:val="3"/>
        </w:numPr>
        <w:jc w:val="both"/>
        <w:rPr>
          <w:sz w:val="26"/>
          <w:szCs w:val="26"/>
        </w:rPr>
      </w:pPr>
      <w:r w:rsidRPr="008E7B25">
        <w:rPr>
          <w:sz w:val="26"/>
          <w:szCs w:val="26"/>
        </w:rPr>
        <w:t xml:space="preserve">Αποφασίστηκε </w:t>
      </w:r>
      <w:r w:rsidRPr="00543C41">
        <w:rPr>
          <w:sz w:val="26"/>
          <w:szCs w:val="26"/>
        </w:rPr>
        <w:t>στην πρώτη για το τρέχον έτος Σύνοδος</w:t>
      </w:r>
      <w:r w:rsidRPr="008E7B25">
        <w:rPr>
          <w:sz w:val="26"/>
          <w:szCs w:val="26"/>
        </w:rPr>
        <w:t xml:space="preserve"> των Προέδρων των Ιατρικών Συλλόγων στις 4 Μαρτίου</w:t>
      </w:r>
      <w:r>
        <w:rPr>
          <w:sz w:val="26"/>
          <w:szCs w:val="26"/>
        </w:rPr>
        <w:t xml:space="preserve"> στη Δράμα </w:t>
      </w:r>
      <w:r w:rsidRPr="00A111A4">
        <w:rPr>
          <w:sz w:val="26"/>
          <w:szCs w:val="26"/>
          <w:u w:val="single"/>
        </w:rPr>
        <w:t xml:space="preserve">να </w:t>
      </w:r>
      <w:r w:rsidRPr="00543C41">
        <w:rPr>
          <w:sz w:val="26"/>
          <w:szCs w:val="26"/>
        </w:rPr>
        <w:t>συζητηθούν τα θέματα: βία κατά των ιατρών, τα προγράμματα πρόληψης και τα επαγγελματικά μας δικαιώματα.</w:t>
      </w:r>
    </w:p>
    <w:p w14:paraId="7AE0B194" w14:textId="77777777" w:rsidR="00616EE9" w:rsidRPr="008E7B25" w:rsidRDefault="00616EE9" w:rsidP="00616EE9">
      <w:pPr>
        <w:pStyle w:val="a7"/>
        <w:numPr>
          <w:ilvl w:val="0"/>
          <w:numId w:val="3"/>
        </w:numPr>
        <w:jc w:val="both"/>
        <w:rPr>
          <w:sz w:val="26"/>
          <w:szCs w:val="26"/>
        </w:rPr>
      </w:pPr>
      <w:proofErr w:type="spellStart"/>
      <w:r w:rsidRPr="008E7B25">
        <w:rPr>
          <w:sz w:val="26"/>
          <w:szCs w:val="26"/>
        </w:rPr>
        <w:t>Επικαιροποιήθηκαν</w:t>
      </w:r>
      <w:proofErr w:type="spellEnd"/>
      <w:r w:rsidRPr="008E7B25">
        <w:rPr>
          <w:sz w:val="26"/>
          <w:szCs w:val="26"/>
        </w:rPr>
        <w:t xml:space="preserve"> οι θέσεις του Πανελληνίου Ιατρικού Συλλόγου σχετικά με την παροχή κινήτρων για την κάλυψη θέσεων </w:t>
      </w:r>
      <w:r>
        <w:rPr>
          <w:sz w:val="26"/>
          <w:szCs w:val="26"/>
        </w:rPr>
        <w:t>στα άγονα νοσοκομεία και ΚΥ του ΕΣΥ (επισυνάπτονται).</w:t>
      </w:r>
    </w:p>
    <w:p w14:paraId="19096E28" w14:textId="0E0B9027" w:rsidR="00616EE9" w:rsidRDefault="00616EE9" w:rsidP="00616EE9">
      <w:pPr>
        <w:pStyle w:val="a7"/>
        <w:numPr>
          <w:ilvl w:val="0"/>
          <w:numId w:val="3"/>
        </w:numPr>
        <w:jc w:val="both"/>
        <w:rPr>
          <w:sz w:val="26"/>
          <w:szCs w:val="26"/>
        </w:rPr>
      </w:pPr>
      <w:r w:rsidRPr="008E7B25">
        <w:rPr>
          <w:sz w:val="26"/>
          <w:szCs w:val="26"/>
        </w:rPr>
        <w:t>Συζητήθηκε διεξοδικά η νομοθετική ρύθμιση του Υπουργείου Υγείας σχετικά με τις</w:t>
      </w:r>
      <w:r>
        <w:rPr>
          <w:sz w:val="26"/>
          <w:szCs w:val="26"/>
        </w:rPr>
        <w:t xml:space="preserve"> ρυθμίσεις ιδιωτικών φορέων ΠΦΥ, η οποία </w:t>
      </w:r>
      <w:r w:rsidRPr="008E7B25">
        <w:rPr>
          <w:sz w:val="26"/>
          <w:szCs w:val="26"/>
        </w:rPr>
        <w:t xml:space="preserve">προήλθε μετά από εισήγηση του ΙΣΑ. Κρίθηκε πως </w:t>
      </w:r>
      <w:r>
        <w:rPr>
          <w:sz w:val="26"/>
          <w:szCs w:val="26"/>
        </w:rPr>
        <w:t xml:space="preserve">η συγκεκριμένη ρύθμιση </w:t>
      </w:r>
      <w:r w:rsidRPr="008E7B25">
        <w:rPr>
          <w:sz w:val="26"/>
          <w:szCs w:val="26"/>
        </w:rPr>
        <w:t xml:space="preserve">οδηγεί σε ευτελισμό την άσκηση της </w:t>
      </w:r>
      <w:r>
        <w:rPr>
          <w:sz w:val="26"/>
          <w:szCs w:val="26"/>
        </w:rPr>
        <w:t xml:space="preserve">ιατρικής, ενώ </w:t>
      </w:r>
      <w:r w:rsidRPr="008E7B25">
        <w:rPr>
          <w:sz w:val="26"/>
          <w:szCs w:val="26"/>
        </w:rPr>
        <w:t xml:space="preserve">μπορεί να αποδειχτεί </w:t>
      </w:r>
      <w:r>
        <w:rPr>
          <w:sz w:val="26"/>
          <w:szCs w:val="26"/>
        </w:rPr>
        <w:t xml:space="preserve">και </w:t>
      </w:r>
      <w:r w:rsidRPr="008E7B25">
        <w:rPr>
          <w:sz w:val="26"/>
          <w:szCs w:val="26"/>
        </w:rPr>
        <w:t>υγειονομικά επικίνδυνη. Αποφασίστηκε να ζητηθεί η άμεση κατάργηση της διάταξης που επιτρέπει τη συστέγαση ιατρείων με ινστιτούτα  αισθητικής και καταστήματα οπτικών, καθώς και αλλαγή της νομοθεσίας σχετικά με το ποσοστό ιδιοκτησίας των ιατρών σε δομές  ΠΦΥ ( τουλάχιστον 51 % ).</w:t>
      </w:r>
    </w:p>
    <w:p w14:paraId="6CA5D7F8" w14:textId="315B40F4" w:rsidR="00616EE9" w:rsidRDefault="00616EE9" w:rsidP="00616EE9">
      <w:pPr>
        <w:pStyle w:val="a7"/>
        <w:jc w:val="both"/>
        <w:rPr>
          <w:sz w:val="26"/>
          <w:szCs w:val="26"/>
        </w:rPr>
      </w:pPr>
    </w:p>
    <w:p w14:paraId="14D78DDC" w14:textId="77777777" w:rsidR="00616EE9" w:rsidRPr="008E7B25" w:rsidRDefault="00616EE9" w:rsidP="00616EE9">
      <w:pPr>
        <w:pStyle w:val="a7"/>
        <w:jc w:val="both"/>
        <w:rPr>
          <w:sz w:val="26"/>
          <w:szCs w:val="26"/>
        </w:rPr>
      </w:pPr>
    </w:p>
    <w:p w14:paraId="19D3C3E2" w14:textId="77777777" w:rsidR="00616EE9" w:rsidRPr="008E7B25" w:rsidRDefault="00616EE9" w:rsidP="00616EE9">
      <w:pPr>
        <w:pStyle w:val="a7"/>
        <w:numPr>
          <w:ilvl w:val="0"/>
          <w:numId w:val="3"/>
        </w:numPr>
        <w:jc w:val="both"/>
        <w:rPr>
          <w:sz w:val="26"/>
          <w:szCs w:val="26"/>
        </w:rPr>
      </w:pPr>
      <w:r>
        <w:rPr>
          <w:sz w:val="26"/>
          <w:szCs w:val="26"/>
        </w:rPr>
        <w:t xml:space="preserve"> </w:t>
      </w:r>
      <w:r w:rsidRPr="008E7B25">
        <w:rPr>
          <w:sz w:val="26"/>
          <w:szCs w:val="26"/>
        </w:rPr>
        <w:t>Ο ΠΙΣ θα εκδηλώσει ενδιαφέρον για τη διοργάνωση της συνόδου του Παγκόσμιου Ιατρικού Συλλόγου το 2026 στην Ελλάδα.</w:t>
      </w:r>
    </w:p>
    <w:p w14:paraId="0C837BA2" w14:textId="38E3B709" w:rsidR="00616EE9" w:rsidRPr="00616EE9" w:rsidRDefault="00616EE9" w:rsidP="00616EE9">
      <w:pPr>
        <w:pStyle w:val="a7"/>
        <w:numPr>
          <w:ilvl w:val="0"/>
          <w:numId w:val="3"/>
        </w:numPr>
        <w:jc w:val="both"/>
        <w:rPr>
          <w:sz w:val="26"/>
          <w:szCs w:val="26"/>
        </w:rPr>
      </w:pPr>
      <w:r w:rsidRPr="008E7B25">
        <w:rPr>
          <w:sz w:val="26"/>
          <w:szCs w:val="26"/>
        </w:rPr>
        <w:t>Τέλος</w:t>
      </w:r>
      <w:r>
        <w:rPr>
          <w:sz w:val="26"/>
          <w:szCs w:val="26"/>
        </w:rPr>
        <w:t>,</w:t>
      </w:r>
      <w:r w:rsidRPr="008E7B25">
        <w:rPr>
          <w:sz w:val="26"/>
          <w:szCs w:val="26"/>
        </w:rPr>
        <w:t xml:space="preserve"> αποφασίστηκε ο ΠΙΣ να πιστοποιηθεί με </w:t>
      </w:r>
      <w:r w:rsidRPr="008E7B25">
        <w:rPr>
          <w:sz w:val="26"/>
          <w:szCs w:val="26"/>
          <w:lang w:val="en-US"/>
        </w:rPr>
        <w:t>ISO</w:t>
      </w:r>
      <w:r w:rsidRPr="008E7B25">
        <w:rPr>
          <w:sz w:val="26"/>
          <w:szCs w:val="26"/>
        </w:rPr>
        <w:t xml:space="preserve"> 9001 προκειμένου να διεκδικήσει την ένταξή του σε Ευρωπαϊκά προγράμματα και χρηματοδοτήσεις.</w:t>
      </w:r>
    </w:p>
    <w:p w14:paraId="70D558BF" w14:textId="2B2AB505" w:rsidR="001D76DC" w:rsidRPr="001E5BC9" w:rsidRDefault="001D76DC" w:rsidP="00616EE9">
      <w:pPr>
        <w:rPr>
          <w:rFonts w:ascii="Arial" w:hAnsi="Arial" w:cs="Arial"/>
          <w:sz w:val="20"/>
          <w:szCs w:val="20"/>
          <w:lang w:val="el-GR"/>
        </w:rPr>
      </w:pPr>
    </w:p>
    <w:p w14:paraId="65BA9221" w14:textId="4184F24D" w:rsidR="001B34E1" w:rsidRPr="001E5BC9" w:rsidRDefault="001B34E1" w:rsidP="00862B6A">
      <w:pPr>
        <w:rPr>
          <w:rFonts w:ascii="Arial" w:hAnsi="Arial" w:cs="Arial"/>
          <w:sz w:val="20"/>
          <w:szCs w:val="20"/>
          <w:lang w:val="el-GR"/>
        </w:rPr>
      </w:pPr>
    </w:p>
    <w:p w14:paraId="2450468C" w14:textId="4EC7CCB6" w:rsidR="001B34E1" w:rsidRPr="001B34E1" w:rsidRDefault="001B34E1" w:rsidP="00862B6A">
      <w:pPr>
        <w:rPr>
          <w:rFonts w:ascii="Arial" w:hAnsi="Arial" w:cs="Arial"/>
          <w:sz w:val="20"/>
          <w:szCs w:val="20"/>
          <w:lang w:val="el-GR"/>
        </w:rPr>
      </w:pPr>
      <w:r>
        <w:rPr>
          <w:noProof/>
        </w:rPr>
        <w:drawing>
          <wp:inline distT="0" distB="0" distL="0" distR="0" wp14:anchorId="6B0EDCFE" wp14:editId="6354FF02">
            <wp:extent cx="4236720" cy="1554480"/>
            <wp:effectExtent l="0" t="0" r="0"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6720" cy="1554480"/>
                    </a:xfrm>
                    <a:prstGeom prst="rect">
                      <a:avLst/>
                    </a:prstGeom>
                    <a:noFill/>
                    <a:ln>
                      <a:noFill/>
                    </a:ln>
                  </pic:spPr>
                </pic:pic>
              </a:graphicData>
            </a:graphic>
          </wp:inline>
        </w:drawing>
      </w:r>
    </w:p>
    <w:sectPr w:rsidR="001B34E1" w:rsidRPr="001B34E1"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566A" w14:textId="77777777" w:rsidR="00166233" w:rsidRDefault="00166233">
      <w:r>
        <w:separator/>
      </w:r>
    </w:p>
  </w:endnote>
  <w:endnote w:type="continuationSeparator" w:id="0">
    <w:p w14:paraId="05836E1C" w14:textId="77777777" w:rsidR="00166233" w:rsidRDefault="0016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915F" w14:textId="77777777" w:rsidR="004473B0" w:rsidRDefault="00143861" w:rsidP="00143861">
    <w:pPr>
      <w:pStyle w:val="a4"/>
      <w:jc w:val="center"/>
    </w:pPr>
    <w:r>
      <w:rPr>
        <w:noProof/>
        <w:lang w:val="el-GR" w:eastAsia="el-GR"/>
      </w:rPr>
      <w:drawing>
        <wp:inline distT="0" distB="0" distL="0" distR="0" wp14:anchorId="1A45334F" wp14:editId="6BCE17B1">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2ACC" w14:textId="77777777" w:rsidR="00166233" w:rsidRDefault="00166233">
      <w:r>
        <w:separator/>
      </w:r>
    </w:p>
  </w:footnote>
  <w:footnote w:type="continuationSeparator" w:id="0">
    <w:p w14:paraId="40C269D8" w14:textId="77777777" w:rsidR="00166233" w:rsidRDefault="00166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F64" w14:textId="77777777" w:rsidR="004473B0" w:rsidRDefault="00C65C38">
    <w:pPr>
      <w:pStyle w:val="a3"/>
      <w:jc w:val="center"/>
    </w:pPr>
    <w:r>
      <w:rPr>
        <w:noProof/>
        <w:lang w:val="el-GR" w:eastAsia="el-GR"/>
      </w:rPr>
      <w:drawing>
        <wp:inline distT="0" distB="0" distL="0" distR="0" wp14:anchorId="29F3CBC3" wp14:editId="08DCD0DC">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2D5CE9"/>
    <w:multiLevelType w:val="hybridMultilevel"/>
    <w:tmpl w:val="0E5A0976"/>
    <w:lvl w:ilvl="0" w:tplc="7868BC80">
      <w:start w:val="1"/>
      <w:numFmt w:val="decimal"/>
      <w:lvlText w:val="%1."/>
      <w:lvlJc w:val="left"/>
      <w:pPr>
        <w:ind w:left="720" w:hanging="360"/>
      </w:pPr>
      <w:rPr>
        <w:rFonts w:hint="default"/>
        <w:b/>
        <w:i w:val="0"/>
        <w:color w:val="E36C0A" w:themeColor="accent6" w:themeShade="BF"/>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34371E"/>
    <w:multiLevelType w:val="hybridMultilevel"/>
    <w:tmpl w:val="0B88BD18"/>
    <w:lvl w:ilvl="0" w:tplc="53CE6892">
      <w:start w:val="1"/>
      <w:numFmt w:val="decimal"/>
      <w:lvlText w:val="%1."/>
      <w:lvlJc w:val="left"/>
      <w:pPr>
        <w:ind w:left="720" w:hanging="360"/>
      </w:pPr>
      <w:rPr>
        <w:rFonts w:hint="default"/>
        <w:b/>
        <w:i w:val="0"/>
        <w:color w:val="E36C0A" w:themeColor="accent6" w:themeShade="BF"/>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61251799">
    <w:abstractNumId w:val="0"/>
  </w:num>
  <w:num w:numId="2" w16cid:durableId="1778911495">
    <w:abstractNumId w:val="1"/>
  </w:num>
  <w:num w:numId="3" w16cid:durableId="135492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00B06"/>
    <w:rsid w:val="00002A31"/>
    <w:rsid w:val="00002EBA"/>
    <w:rsid w:val="00013F75"/>
    <w:rsid w:val="000250AA"/>
    <w:rsid w:val="000310F4"/>
    <w:rsid w:val="00037132"/>
    <w:rsid w:val="00057535"/>
    <w:rsid w:val="000644E3"/>
    <w:rsid w:val="0007088A"/>
    <w:rsid w:val="0007270E"/>
    <w:rsid w:val="000756EE"/>
    <w:rsid w:val="0008038B"/>
    <w:rsid w:val="0008353F"/>
    <w:rsid w:val="0009064A"/>
    <w:rsid w:val="0009642B"/>
    <w:rsid w:val="000A3871"/>
    <w:rsid w:val="000B2140"/>
    <w:rsid w:val="000B630F"/>
    <w:rsid w:val="000E0900"/>
    <w:rsid w:val="000E3488"/>
    <w:rsid w:val="000F732C"/>
    <w:rsid w:val="00103D7F"/>
    <w:rsid w:val="0010490E"/>
    <w:rsid w:val="00115A3D"/>
    <w:rsid w:val="00127AA6"/>
    <w:rsid w:val="00141447"/>
    <w:rsid w:val="00143861"/>
    <w:rsid w:val="0015625C"/>
    <w:rsid w:val="001563C7"/>
    <w:rsid w:val="00156CFE"/>
    <w:rsid w:val="001617F2"/>
    <w:rsid w:val="00166233"/>
    <w:rsid w:val="001741B8"/>
    <w:rsid w:val="00181265"/>
    <w:rsid w:val="001A2D2C"/>
    <w:rsid w:val="001A7938"/>
    <w:rsid w:val="001B34E1"/>
    <w:rsid w:val="001C5EBF"/>
    <w:rsid w:val="001D76DC"/>
    <w:rsid w:val="001E1149"/>
    <w:rsid w:val="001E5BC9"/>
    <w:rsid w:val="001E6339"/>
    <w:rsid w:val="001F6617"/>
    <w:rsid w:val="001F71AA"/>
    <w:rsid w:val="00200907"/>
    <w:rsid w:val="0020279A"/>
    <w:rsid w:val="00203A09"/>
    <w:rsid w:val="0022390B"/>
    <w:rsid w:val="00227B6A"/>
    <w:rsid w:val="0023423B"/>
    <w:rsid w:val="00243B99"/>
    <w:rsid w:val="00250AE7"/>
    <w:rsid w:val="00253B8C"/>
    <w:rsid w:val="00260322"/>
    <w:rsid w:val="002620EB"/>
    <w:rsid w:val="00262161"/>
    <w:rsid w:val="00264536"/>
    <w:rsid w:val="00267240"/>
    <w:rsid w:val="00270341"/>
    <w:rsid w:val="00271AA9"/>
    <w:rsid w:val="00290F06"/>
    <w:rsid w:val="002C3FA4"/>
    <w:rsid w:val="002E6170"/>
    <w:rsid w:val="002E7E25"/>
    <w:rsid w:val="002E7EE5"/>
    <w:rsid w:val="002F006F"/>
    <w:rsid w:val="002F21C9"/>
    <w:rsid w:val="002F393F"/>
    <w:rsid w:val="002F6A08"/>
    <w:rsid w:val="00336A06"/>
    <w:rsid w:val="00346682"/>
    <w:rsid w:val="00361806"/>
    <w:rsid w:val="003709F1"/>
    <w:rsid w:val="00371D25"/>
    <w:rsid w:val="00371DD6"/>
    <w:rsid w:val="00372742"/>
    <w:rsid w:val="00376821"/>
    <w:rsid w:val="0038004D"/>
    <w:rsid w:val="00390CE3"/>
    <w:rsid w:val="00393DBF"/>
    <w:rsid w:val="00395908"/>
    <w:rsid w:val="003B3DA6"/>
    <w:rsid w:val="003D4084"/>
    <w:rsid w:val="003F29A8"/>
    <w:rsid w:val="003F4282"/>
    <w:rsid w:val="003F6DDB"/>
    <w:rsid w:val="00421A4F"/>
    <w:rsid w:val="00427E8C"/>
    <w:rsid w:val="004345C4"/>
    <w:rsid w:val="00434F87"/>
    <w:rsid w:val="00443336"/>
    <w:rsid w:val="0044526D"/>
    <w:rsid w:val="00445EB8"/>
    <w:rsid w:val="004473B0"/>
    <w:rsid w:val="00454280"/>
    <w:rsid w:val="004725F2"/>
    <w:rsid w:val="00472725"/>
    <w:rsid w:val="004775BB"/>
    <w:rsid w:val="00481A72"/>
    <w:rsid w:val="00482586"/>
    <w:rsid w:val="0048392A"/>
    <w:rsid w:val="00496112"/>
    <w:rsid w:val="004B220F"/>
    <w:rsid w:val="004C213D"/>
    <w:rsid w:val="004E61D1"/>
    <w:rsid w:val="005060FB"/>
    <w:rsid w:val="00507B20"/>
    <w:rsid w:val="00507C25"/>
    <w:rsid w:val="00513BAF"/>
    <w:rsid w:val="00515BBA"/>
    <w:rsid w:val="00543C41"/>
    <w:rsid w:val="005507F0"/>
    <w:rsid w:val="00551162"/>
    <w:rsid w:val="005533BE"/>
    <w:rsid w:val="00555D1B"/>
    <w:rsid w:val="00567F9A"/>
    <w:rsid w:val="00584DB3"/>
    <w:rsid w:val="005A4D11"/>
    <w:rsid w:val="005C0C77"/>
    <w:rsid w:val="005C66DA"/>
    <w:rsid w:val="005D4A3C"/>
    <w:rsid w:val="005D6DBD"/>
    <w:rsid w:val="005E1098"/>
    <w:rsid w:val="005E2D87"/>
    <w:rsid w:val="005E5B40"/>
    <w:rsid w:val="005F72BB"/>
    <w:rsid w:val="00615555"/>
    <w:rsid w:val="00616A3F"/>
    <w:rsid w:val="00616EE9"/>
    <w:rsid w:val="00621787"/>
    <w:rsid w:val="006220A0"/>
    <w:rsid w:val="0064546A"/>
    <w:rsid w:val="00647CBA"/>
    <w:rsid w:val="00683A36"/>
    <w:rsid w:val="00685ED4"/>
    <w:rsid w:val="006866B3"/>
    <w:rsid w:val="006951EB"/>
    <w:rsid w:val="006C1F32"/>
    <w:rsid w:val="006C69BB"/>
    <w:rsid w:val="006D2190"/>
    <w:rsid w:val="006D60C6"/>
    <w:rsid w:val="006D7303"/>
    <w:rsid w:val="006D7E30"/>
    <w:rsid w:val="006F0682"/>
    <w:rsid w:val="006F6457"/>
    <w:rsid w:val="00734A04"/>
    <w:rsid w:val="007416FE"/>
    <w:rsid w:val="00762B3D"/>
    <w:rsid w:val="00763ECF"/>
    <w:rsid w:val="00776DD7"/>
    <w:rsid w:val="00781EB7"/>
    <w:rsid w:val="007825EE"/>
    <w:rsid w:val="007843AD"/>
    <w:rsid w:val="007848B3"/>
    <w:rsid w:val="00785391"/>
    <w:rsid w:val="00787DD6"/>
    <w:rsid w:val="007978FC"/>
    <w:rsid w:val="007A6220"/>
    <w:rsid w:val="007B0843"/>
    <w:rsid w:val="007B10DC"/>
    <w:rsid w:val="007B3694"/>
    <w:rsid w:val="007B3D5A"/>
    <w:rsid w:val="007C430B"/>
    <w:rsid w:val="007E32C8"/>
    <w:rsid w:val="007E77BC"/>
    <w:rsid w:val="007F6AE0"/>
    <w:rsid w:val="007F7ADD"/>
    <w:rsid w:val="00802E6E"/>
    <w:rsid w:val="008035FB"/>
    <w:rsid w:val="0082477D"/>
    <w:rsid w:val="00826BCE"/>
    <w:rsid w:val="008271EA"/>
    <w:rsid w:val="00827798"/>
    <w:rsid w:val="00834741"/>
    <w:rsid w:val="00844CF8"/>
    <w:rsid w:val="00850BEE"/>
    <w:rsid w:val="0086036D"/>
    <w:rsid w:val="00862B6A"/>
    <w:rsid w:val="00880BA7"/>
    <w:rsid w:val="00887E91"/>
    <w:rsid w:val="008A614A"/>
    <w:rsid w:val="008B4566"/>
    <w:rsid w:val="008B56EE"/>
    <w:rsid w:val="008B5B69"/>
    <w:rsid w:val="008C5A24"/>
    <w:rsid w:val="008D11A9"/>
    <w:rsid w:val="008D752D"/>
    <w:rsid w:val="008E414A"/>
    <w:rsid w:val="008F38F5"/>
    <w:rsid w:val="008F4C83"/>
    <w:rsid w:val="00912A76"/>
    <w:rsid w:val="00917BF6"/>
    <w:rsid w:val="00936B36"/>
    <w:rsid w:val="0095471D"/>
    <w:rsid w:val="00956ECA"/>
    <w:rsid w:val="00957212"/>
    <w:rsid w:val="00957991"/>
    <w:rsid w:val="00964436"/>
    <w:rsid w:val="00980AF2"/>
    <w:rsid w:val="00984DFA"/>
    <w:rsid w:val="00987BA1"/>
    <w:rsid w:val="009A3428"/>
    <w:rsid w:val="009A5052"/>
    <w:rsid w:val="009B34E9"/>
    <w:rsid w:val="009B4CE9"/>
    <w:rsid w:val="009C14F4"/>
    <w:rsid w:val="009C2741"/>
    <w:rsid w:val="009C35F2"/>
    <w:rsid w:val="009C73D9"/>
    <w:rsid w:val="009D75AB"/>
    <w:rsid w:val="009E1B85"/>
    <w:rsid w:val="009E3AE0"/>
    <w:rsid w:val="009E3BA0"/>
    <w:rsid w:val="009F4753"/>
    <w:rsid w:val="00A16766"/>
    <w:rsid w:val="00A32A31"/>
    <w:rsid w:val="00A33C64"/>
    <w:rsid w:val="00A37812"/>
    <w:rsid w:val="00A40E4D"/>
    <w:rsid w:val="00A54161"/>
    <w:rsid w:val="00A61181"/>
    <w:rsid w:val="00A62A7B"/>
    <w:rsid w:val="00A8644A"/>
    <w:rsid w:val="00AB4D87"/>
    <w:rsid w:val="00AB5CC1"/>
    <w:rsid w:val="00AC7412"/>
    <w:rsid w:val="00AD4843"/>
    <w:rsid w:val="00AD6512"/>
    <w:rsid w:val="00AF2745"/>
    <w:rsid w:val="00AF3A82"/>
    <w:rsid w:val="00AF532B"/>
    <w:rsid w:val="00B03D02"/>
    <w:rsid w:val="00B06A63"/>
    <w:rsid w:val="00B233FD"/>
    <w:rsid w:val="00B2439E"/>
    <w:rsid w:val="00B30D5B"/>
    <w:rsid w:val="00B326A9"/>
    <w:rsid w:val="00B35584"/>
    <w:rsid w:val="00B53B56"/>
    <w:rsid w:val="00B72A0C"/>
    <w:rsid w:val="00B8378E"/>
    <w:rsid w:val="00B87322"/>
    <w:rsid w:val="00B87BF3"/>
    <w:rsid w:val="00B90128"/>
    <w:rsid w:val="00B928B5"/>
    <w:rsid w:val="00BA2B49"/>
    <w:rsid w:val="00BA4CEE"/>
    <w:rsid w:val="00BC22C6"/>
    <w:rsid w:val="00BC257C"/>
    <w:rsid w:val="00BC794C"/>
    <w:rsid w:val="00BD3A51"/>
    <w:rsid w:val="00BD67A0"/>
    <w:rsid w:val="00BE4B54"/>
    <w:rsid w:val="00BF214B"/>
    <w:rsid w:val="00C30702"/>
    <w:rsid w:val="00C36EA3"/>
    <w:rsid w:val="00C46483"/>
    <w:rsid w:val="00C529C3"/>
    <w:rsid w:val="00C57613"/>
    <w:rsid w:val="00C578FF"/>
    <w:rsid w:val="00C62F49"/>
    <w:rsid w:val="00C640CA"/>
    <w:rsid w:val="00C65C38"/>
    <w:rsid w:val="00C777BC"/>
    <w:rsid w:val="00C866EA"/>
    <w:rsid w:val="00CB0E05"/>
    <w:rsid w:val="00CB5DD6"/>
    <w:rsid w:val="00CC5648"/>
    <w:rsid w:val="00CD55CF"/>
    <w:rsid w:val="00CD738D"/>
    <w:rsid w:val="00CE74C9"/>
    <w:rsid w:val="00CF3092"/>
    <w:rsid w:val="00D01D75"/>
    <w:rsid w:val="00D0223E"/>
    <w:rsid w:val="00D02EF1"/>
    <w:rsid w:val="00D12A8C"/>
    <w:rsid w:val="00D177B4"/>
    <w:rsid w:val="00D2733D"/>
    <w:rsid w:val="00D3002F"/>
    <w:rsid w:val="00D30030"/>
    <w:rsid w:val="00D36F90"/>
    <w:rsid w:val="00D429B2"/>
    <w:rsid w:val="00D509EE"/>
    <w:rsid w:val="00D55CF4"/>
    <w:rsid w:val="00D56917"/>
    <w:rsid w:val="00D67525"/>
    <w:rsid w:val="00D752ED"/>
    <w:rsid w:val="00D76DA4"/>
    <w:rsid w:val="00D84E87"/>
    <w:rsid w:val="00DA0915"/>
    <w:rsid w:val="00DA638C"/>
    <w:rsid w:val="00DB1A42"/>
    <w:rsid w:val="00DB31EE"/>
    <w:rsid w:val="00DC6C62"/>
    <w:rsid w:val="00DC7165"/>
    <w:rsid w:val="00DD1B47"/>
    <w:rsid w:val="00DE6DF1"/>
    <w:rsid w:val="00DF0A30"/>
    <w:rsid w:val="00DF3A63"/>
    <w:rsid w:val="00E14DBA"/>
    <w:rsid w:val="00E20199"/>
    <w:rsid w:val="00E223C3"/>
    <w:rsid w:val="00E227EC"/>
    <w:rsid w:val="00E31710"/>
    <w:rsid w:val="00E40DD2"/>
    <w:rsid w:val="00E47FA9"/>
    <w:rsid w:val="00E6625C"/>
    <w:rsid w:val="00E67991"/>
    <w:rsid w:val="00E72C2A"/>
    <w:rsid w:val="00E7328A"/>
    <w:rsid w:val="00E75493"/>
    <w:rsid w:val="00EA3029"/>
    <w:rsid w:val="00EA36EB"/>
    <w:rsid w:val="00EB4D15"/>
    <w:rsid w:val="00EC0A54"/>
    <w:rsid w:val="00ED123D"/>
    <w:rsid w:val="00ED22DA"/>
    <w:rsid w:val="00ED707C"/>
    <w:rsid w:val="00EE3D00"/>
    <w:rsid w:val="00F07357"/>
    <w:rsid w:val="00F106F7"/>
    <w:rsid w:val="00F11C51"/>
    <w:rsid w:val="00F32802"/>
    <w:rsid w:val="00F401C4"/>
    <w:rsid w:val="00F41806"/>
    <w:rsid w:val="00F42684"/>
    <w:rsid w:val="00F5636B"/>
    <w:rsid w:val="00F60F2E"/>
    <w:rsid w:val="00F73B78"/>
    <w:rsid w:val="00F87B1E"/>
    <w:rsid w:val="00FB0028"/>
    <w:rsid w:val="00FB4A38"/>
    <w:rsid w:val="00FC1A42"/>
    <w:rsid w:val="00FC222F"/>
    <w:rsid w:val="00FC56FF"/>
    <w:rsid w:val="00FD003F"/>
    <w:rsid w:val="00FD020C"/>
    <w:rsid w:val="00FE7D8E"/>
    <w:rsid w:val="00FF2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F3EC5"/>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paragraph" w:styleId="a7">
    <w:name w:val="List Paragraph"/>
    <w:basedOn w:val="a"/>
    <w:uiPriority w:val="34"/>
    <w:qFormat/>
    <w:rsid w:val="00616EE9"/>
    <w:pPr>
      <w:spacing w:after="200" w:line="276" w:lineRule="auto"/>
      <w:ind w:left="720"/>
      <w:contextualSpacing/>
    </w:pPr>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034">
      <w:bodyDiv w:val="1"/>
      <w:marLeft w:val="0"/>
      <w:marRight w:val="0"/>
      <w:marTop w:val="0"/>
      <w:marBottom w:val="0"/>
      <w:divBdr>
        <w:top w:val="none" w:sz="0" w:space="0" w:color="auto"/>
        <w:left w:val="none" w:sz="0" w:space="0" w:color="auto"/>
        <w:bottom w:val="none" w:sz="0" w:space="0" w:color="auto"/>
        <w:right w:val="none" w:sz="0" w:space="0" w:color="auto"/>
      </w:divBdr>
    </w:div>
    <w:div w:id="551309236">
      <w:bodyDiv w:val="1"/>
      <w:marLeft w:val="0"/>
      <w:marRight w:val="0"/>
      <w:marTop w:val="0"/>
      <w:marBottom w:val="0"/>
      <w:divBdr>
        <w:top w:val="none" w:sz="0" w:space="0" w:color="auto"/>
        <w:left w:val="none" w:sz="0" w:space="0" w:color="auto"/>
        <w:bottom w:val="none" w:sz="0" w:space="0" w:color="auto"/>
        <w:right w:val="none" w:sz="0" w:space="0" w:color="auto"/>
      </w:divBdr>
    </w:div>
    <w:div w:id="750665426">
      <w:bodyDiv w:val="1"/>
      <w:marLeft w:val="0"/>
      <w:marRight w:val="0"/>
      <w:marTop w:val="0"/>
      <w:marBottom w:val="0"/>
      <w:divBdr>
        <w:top w:val="none" w:sz="0" w:space="0" w:color="auto"/>
        <w:left w:val="none" w:sz="0" w:space="0" w:color="auto"/>
        <w:bottom w:val="none" w:sz="0" w:space="0" w:color="auto"/>
        <w:right w:val="none" w:sz="0" w:space="0" w:color="auto"/>
      </w:divBdr>
    </w:div>
    <w:div w:id="16987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650</Words>
  <Characters>3511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Pasoulas Manolis</dc:creator>
  <cp:lastModifiedBy>PIS Administration Board</cp:lastModifiedBy>
  <cp:revision>4</cp:revision>
  <cp:lastPrinted>2023-02-06T11:04:00Z</cp:lastPrinted>
  <dcterms:created xsi:type="dcterms:W3CDTF">2023-02-06T11:02:00Z</dcterms:created>
  <dcterms:modified xsi:type="dcterms:W3CDTF">2023-02-06T11:12:00Z</dcterms:modified>
</cp:coreProperties>
</file>